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D4BA" w14:textId="08368508" w:rsidR="00C83AF5" w:rsidRDefault="005E62C5" w:rsidP="0032219B">
      <w:pPr>
        <w:pStyle w:val="Title"/>
        <w:rPr>
          <w:sz w:val="20"/>
        </w:rPr>
      </w:pPr>
      <w:r w:rsidRPr="0049517B">
        <w:rPr>
          <w:smallCaps/>
          <w:sz w:val="28"/>
          <w:szCs w:val="28"/>
          <w:u w:val="single"/>
        </w:rPr>
        <w:t>Progression</w:t>
      </w:r>
      <w:r w:rsidRPr="0049517B">
        <w:rPr>
          <w:smallCaps/>
          <w:spacing w:val="62"/>
          <w:sz w:val="28"/>
          <w:szCs w:val="28"/>
          <w:u w:val="single"/>
        </w:rPr>
        <w:t xml:space="preserve"> </w:t>
      </w:r>
      <w:r w:rsidRPr="0049517B">
        <w:rPr>
          <w:smallCaps/>
          <w:sz w:val="28"/>
          <w:szCs w:val="28"/>
          <w:u w:val="single"/>
        </w:rPr>
        <w:t>of</w:t>
      </w:r>
      <w:r w:rsidRPr="0049517B">
        <w:rPr>
          <w:smallCaps/>
          <w:spacing w:val="22"/>
          <w:sz w:val="28"/>
          <w:szCs w:val="28"/>
          <w:u w:val="single"/>
        </w:rPr>
        <w:t xml:space="preserve"> </w:t>
      </w:r>
      <w:r w:rsidRPr="0049517B">
        <w:rPr>
          <w:smallCaps/>
          <w:sz w:val="28"/>
          <w:szCs w:val="28"/>
          <w:u w:val="single"/>
        </w:rPr>
        <w:t>Statutory</w:t>
      </w:r>
      <w:r w:rsidRPr="0049517B">
        <w:rPr>
          <w:smallCaps/>
          <w:spacing w:val="35"/>
          <w:sz w:val="28"/>
          <w:szCs w:val="28"/>
          <w:u w:val="single"/>
        </w:rPr>
        <w:t xml:space="preserve"> </w:t>
      </w:r>
      <w:r w:rsidRPr="0049517B">
        <w:rPr>
          <w:smallCaps/>
          <w:sz w:val="28"/>
          <w:szCs w:val="28"/>
          <w:u w:val="single"/>
        </w:rPr>
        <w:t>Citations</w:t>
      </w:r>
      <w:r w:rsidRPr="0049517B">
        <w:rPr>
          <w:smallCaps/>
          <w:spacing w:val="39"/>
          <w:sz w:val="28"/>
          <w:szCs w:val="28"/>
          <w:u w:val="single"/>
        </w:rPr>
        <w:t xml:space="preserve"> </w:t>
      </w:r>
      <w:r w:rsidRPr="0049517B">
        <w:rPr>
          <w:smallCaps/>
          <w:sz w:val="28"/>
          <w:szCs w:val="28"/>
          <w:u w:val="single"/>
        </w:rPr>
        <w:t>in</w:t>
      </w:r>
      <w:r w:rsidRPr="0049517B">
        <w:rPr>
          <w:smallCaps/>
          <w:spacing w:val="23"/>
          <w:sz w:val="28"/>
          <w:szCs w:val="28"/>
          <w:u w:val="single"/>
        </w:rPr>
        <w:t xml:space="preserve"> </w:t>
      </w:r>
      <w:r w:rsidR="00AD06F8">
        <w:rPr>
          <w:smallCaps/>
          <w:spacing w:val="-4"/>
          <w:sz w:val="28"/>
          <w:szCs w:val="28"/>
          <w:u w:val="single"/>
        </w:rPr>
        <w:t>202</w:t>
      </w:r>
      <w:r w:rsidR="00B8359A">
        <w:rPr>
          <w:smallCaps/>
          <w:spacing w:val="-4"/>
          <w:sz w:val="28"/>
          <w:szCs w:val="28"/>
          <w:u w:val="single"/>
        </w:rPr>
        <w:t>5</w:t>
      </w:r>
      <w:r w:rsidR="00BC6893">
        <w:rPr>
          <w:smallCaps/>
          <w:spacing w:val="-4"/>
          <w:sz w:val="28"/>
          <w:szCs w:val="28"/>
          <w:u w:val="single"/>
        </w:rPr>
        <w:t xml:space="preserve"> </w:t>
      </w:r>
    </w:p>
    <w:p w14:paraId="4D865C3A" w14:textId="6E0019E1" w:rsidR="00FE6A87" w:rsidRDefault="00FE6A87" w:rsidP="00FE6A87">
      <w:pPr>
        <w:pStyle w:val="BodyText"/>
        <w:spacing w:before="91"/>
      </w:pPr>
      <w:r>
        <w:t>All statutory citations should point to the current version of the law that is effective at the time the regulations are approved whether it is in a bill, the Session Laws, a hardbound KSA volume or a KSA supplement. This year the 4&amp;4A hardbound volumes will be republished. See the next page for a list of the hardbound KS</w:t>
      </w:r>
      <w:r w:rsidR="00ED76D9">
        <w:t>A</w:t>
      </w:r>
      <w:r>
        <w:t xml:space="preserve"> volumes, the statutes they contain, and the year they were published.</w:t>
      </w:r>
    </w:p>
    <w:p w14:paraId="48AB4444" w14:textId="77777777" w:rsidR="00C83AF5" w:rsidRDefault="00C83AF5">
      <w:pPr>
        <w:pStyle w:val="BodyText"/>
        <w:rPr>
          <w:sz w:val="20"/>
        </w:rPr>
      </w:pPr>
    </w:p>
    <w:p w14:paraId="6D66C4AF" w14:textId="77777777" w:rsidR="00C83AF5" w:rsidRDefault="00C83AF5">
      <w:pPr>
        <w:pStyle w:val="BodyText"/>
        <w:spacing w:before="6"/>
        <w:rPr>
          <w:sz w:val="15"/>
        </w:rPr>
      </w:pPr>
    </w:p>
    <w:tbl>
      <w:tblPr>
        <w:tblW w:w="15065" w:type="dxa"/>
        <w:tblInd w:w="-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768"/>
        <w:gridCol w:w="5201"/>
        <w:gridCol w:w="3135"/>
      </w:tblGrid>
      <w:tr w:rsidR="00C83AF5" w14:paraId="220C6588" w14:textId="77777777" w:rsidTr="00A43BB5">
        <w:trPr>
          <w:trHeight w:val="1769"/>
        </w:trPr>
        <w:tc>
          <w:tcPr>
            <w:tcW w:w="1961" w:type="dxa"/>
          </w:tcPr>
          <w:p w14:paraId="1A946191" w14:textId="77777777" w:rsidR="00C83AF5" w:rsidRDefault="00C83AF5">
            <w:pPr>
              <w:pStyle w:val="TableParagraph"/>
            </w:pPr>
          </w:p>
        </w:tc>
        <w:tc>
          <w:tcPr>
            <w:tcW w:w="4768" w:type="dxa"/>
          </w:tcPr>
          <w:p w14:paraId="496FB20B" w14:textId="77777777" w:rsidR="00C83AF5" w:rsidRPr="00A43BB5" w:rsidRDefault="00C83AF5">
            <w:pPr>
              <w:pStyle w:val="TableParagraph"/>
              <w:spacing w:before="3"/>
              <w:rPr>
                <w:smallCaps/>
                <w:sz w:val="24"/>
                <w:szCs w:val="24"/>
              </w:rPr>
            </w:pPr>
          </w:p>
          <w:p w14:paraId="5D0E3CF1" w14:textId="72D29992" w:rsidR="00C83AF5" w:rsidRPr="00A43BB5" w:rsidRDefault="005E62C5">
            <w:pPr>
              <w:pStyle w:val="TableParagraph"/>
              <w:spacing w:line="249" w:lineRule="exact"/>
              <w:ind w:left="358" w:right="364"/>
              <w:jc w:val="center"/>
              <w:rPr>
                <w:smallCaps/>
                <w:sz w:val="24"/>
                <w:szCs w:val="24"/>
              </w:rPr>
            </w:pPr>
            <w:r w:rsidRPr="00A43BB5">
              <w:rPr>
                <w:smallCaps/>
                <w:sz w:val="24"/>
                <w:szCs w:val="24"/>
              </w:rPr>
              <w:t>Before</w:t>
            </w:r>
            <w:r w:rsidRPr="00A43BB5">
              <w:rPr>
                <w:smallCaps/>
                <w:spacing w:val="3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July</w:t>
            </w:r>
            <w:r w:rsidRPr="00A43BB5">
              <w:rPr>
                <w:smallCaps/>
                <w:spacing w:val="2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1,</w:t>
            </w:r>
            <w:r w:rsidRPr="00A43BB5">
              <w:rPr>
                <w:smallCaps/>
                <w:spacing w:val="-10"/>
                <w:sz w:val="24"/>
                <w:szCs w:val="24"/>
              </w:rPr>
              <w:t xml:space="preserve"> </w:t>
            </w:r>
            <w:r w:rsidR="00AD06F8">
              <w:rPr>
                <w:smallCaps/>
                <w:spacing w:val="-4"/>
                <w:sz w:val="24"/>
                <w:szCs w:val="24"/>
              </w:rPr>
              <w:t>202</w:t>
            </w:r>
            <w:r w:rsidR="00B8359A">
              <w:rPr>
                <w:smallCaps/>
                <w:spacing w:val="-4"/>
                <w:sz w:val="24"/>
                <w:szCs w:val="24"/>
              </w:rPr>
              <w:t>5</w:t>
            </w:r>
          </w:p>
          <w:p w14:paraId="0644C771" w14:textId="77777777" w:rsidR="00C83AF5" w:rsidRPr="00A43BB5" w:rsidRDefault="005E62C5">
            <w:pPr>
              <w:pStyle w:val="TableParagraph"/>
              <w:spacing w:line="242" w:lineRule="auto"/>
              <w:ind w:left="358" w:right="367"/>
              <w:jc w:val="center"/>
              <w:rPr>
                <w:smallCaps/>
                <w:sz w:val="24"/>
                <w:szCs w:val="24"/>
              </w:rPr>
            </w:pPr>
            <w:r w:rsidRPr="00A43BB5">
              <w:rPr>
                <w:smallCaps/>
                <w:sz w:val="24"/>
                <w:szCs w:val="24"/>
              </w:rPr>
              <w:t>(for</w:t>
            </w:r>
            <w:r w:rsidRPr="00A43BB5">
              <w:rPr>
                <w:smallCaps/>
                <w:spacing w:val="-6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each new</w:t>
            </w:r>
            <w:r w:rsidRPr="00A43BB5">
              <w:rPr>
                <w:smallCaps/>
                <w:spacing w:val="-6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or</w:t>
            </w:r>
            <w:r w:rsidRPr="00A43BB5">
              <w:rPr>
                <w:smallCaps/>
                <w:spacing w:val="-10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amended statute,</w:t>
            </w:r>
            <w:r w:rsidRPr="00A43BB5">
              <w:rPr>
                <w:smallCaps/>
                <w:spacing w:val="-1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once</w:t>
            </w:r>
            <w:r w:rsidRPr="00A43BB5">
              <w:rPr>
                <w:smallCaps/>
                <w:spacing w:val="-1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the House Bill or Senate Bill is enrolled)</w:t>
            </w:r>
          </w:p>
        </w:tc>
        <w:tc>
          <w:tcPr>
            <w:tcW w:w="5201" w:type="dxa"/>
          </w:tcPr>
          <w:p w14:paraId="17A3DE05" w14:textId="77777777" w:rsidR="00C83AF5" w:rsidRPr="00A43BB5" w:rsidRDefault="00C83AF5">
            <w:pPr>
              <w:pStyle w:val="TableParagraph"/>
              <w:spacing w:before="10"/>
              <w:rPr>
                <w:smallCaps/>
                <w:sz w:val="24"/>
                <w:szCs w:val="24"/>
              </w:rPr>
            </w:pPr>
          </w:p>
          <w:p w14:paraId="0489207D" w14:textId="6DD01655" w:rsidR="00C83AF5" w:rsidRPr="00A43BB5" w:rsidRDefault="005E62C5">
            <w:pPr>
              <w:pStyle w:val="TableParagraph"/>
              <w:ind w:left="1374"/>
              <w:rPr>
                <w:smallCaps/>
                <w:sz w:val="24"/>
                <w:szCs w:val="24"/>
              </w:rPr>
            </w:pPr>
            <w:r w:rsidRPr="00A43BB5">
              <w:rPr>
                <w:smallCaps/>
                <w:sz w:val="24"/>
                <w:szCs w:val="24"/>
              </w:rPr>
              <w:t>On</w:t>
            </w:r>
            <w:r w:rsidRPr="00A43BB5">
              <w:rPr>
                <w:smallCaps/>
                <w:spacing w:val="-4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and</w:t>
            </w:r>
            <w:r w:rsidRPr="00A43BB5">
              <w:rPr>
                <w:smallCaps/>
                <w:spacing w:val="2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After</w:t>
            </w:r>
            <w:r w:rsidRPr="00A43BB5">
              <w:rPr>
                <w:smallCaps/>
                <w:spacing w:val="-3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July</w:t>
            </w:r>
            <w:r w:rsidRPr="00A43BB5">
              <w:rPr>
                <w:smallCaps/>
                <w:spacing w:val="1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1,</w:t>
            </w:r>
            <w:r w:rsidRPr="00A43BB5">
              <w:rPr>
                <w:smallCaps/>
                <w:spacing w:val="-12"/>
                <w:sz w:val="24"/>
                <w:szCs w:val="24"/>
              </w:rPr>
              <w:t xml:space="preserve"> </w:t>
            </w:r>
            <w:r w:rsidR="00AD06F8">
              <w:rPr>
                <w:smallCaps/>
                <w:spacing w:val="-4"/>
                <w:sz w:val="24"/>
                <w:szCs w:val="24"/>
              </w:rPr>
              <w:t>202</w:t>
            </w:r>
            <w:r w:rsidR="00B8359A">
              <w:rPr>
                <w:smallCaps/>
                <w:spacing w:val="-4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14:paraId="72C08B14" w14:textId="57367A30" w:rsidR="005E62C5" w:rsidRDefault="005E62C5">
            <w:pPr>
              <w:pStyle w:val="TableParagraph"/>
              <w:ind w:left="118" w:right="136" w:firstLine="3"/>
              <w:jc w:val="center"/>
              <w:rPr>
                <w:smallCaps/>
                <w:sz w:val="24"/>
                <w:szCs w:val="24"/>
              </w:rPr>
            </w:pPr>
            <w:r w:rsidRPr="00A43BB5">
              <w:rPr>
                <w:smallCaps/>
                <w:sz w:val="24"/>
                <w:szCs w:val="24"/>
              </w:rPr>
              <w:t>once the statutes</w:t>
            </w:r>
            <w:r w:rsidRPr="00A43BB5">
              <w:rPr>
                <w:smallCaps/>
                <w:spacing w:val="-9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and</w:t>
            </w:r>
            <w:r w:rsidRPr="00A43BB5">
              <w:rPr>
                <w:smallCaps/>
                <w:spacing w:val="-13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>supplements have been authenticated</w:t>
            </w:r>
            <w:r w:rsidRPr="00A43BB5">
              <w:rPr>
                <w:smallCaps/>
                <w:spacing w:val="40"/>
                <w:sz w:val="24"/>
                <w:szCs w:val="24"/>
              </w:rPr>
              <w:t xml:space="preserve"> </w:t>
            </w:r>
            <w:r w:rsidRPr="00A43BB5">
              <w:rPr>
                <w:smallCaps/>
                <w:sz w:val="24"/>
                <w:szCs w:val="24"/>
              </w:rPr>
              <w:t xml:space="preserve">pursuant to </w:t>
            </w:r>
          </w:p>
          <w:p w14:paraId="435FFC9F" w14:textId="77777777" w:rsidR="00C83AF5" w:rsidRDefault="005E62C5">
            <w:pPr>
              <w:pStyle w:val="TableParagraph"/>
              <w:ind w:left="118" w:right="136" w:firstLine="3"/>
              <w:jc w:val="center"/>
              <w:rPr>
                <w:smallCaps/>
                <w:sz w:val="24"/>
                <w:szCs w:val="24"/>
              </w:rPr>
            </w:pPr>
            <w:r w:rsidRPr="00A43BB5">
              <w:rPr>
                <w:smallCaps/>
                <w:sz w:val="24"/>
                <w:szCs w:val="24"/>
              </w:rPr>
              <w:t>K.S.A. 77-137 and 77-164</w:t>
            </w:r>
          </w:p>
          <w:p w14:paraId="4D827D44" w14:textId="0F9D70C2" w:rsidR="007845D8" w:rsidRPr="00A43BB5" w:rsidRDefault="007845D8">
            <w:pPr>
              <w:pStyle w:val="TableParagraph"/>
              <w:ind w:left="118" w:right="136" w:firstLine="3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(</w:t>
            </w:r>
            <w:r w:rsidR="001A724C">
              <w:rPr>
                <w:smallCaps/>
                <w:sz w:val="24"/>
                <w:szCs w:val="24"/>
              </w:rPr>
              <w:t>July 30, 2025</w:t>
            </w:r>
            <w:r>
              <w:rPr>
                <w:smallCaps/>
                <w:sz w:val="24"/>
                <w:szCs w:val="24"/>
              </w:rPr>
              <w:t>)</w:t>
            </w:r>
          </w:p>
        </w:tc>
      </w:tr>
      <w:tr w:rsidR="00C83AF5" w14:paraId="15B7C4F0" w14:textId="77777777" w:rsidTr="00A43BB5">
        <w:trPr>
          <w:trHeight w:val="1534"/>
        </w:trPr>
        <w:tc>
          <w:tcPr>
            <w:tcW w:w="1961" w:type="dxa"/>
          </w:tcPr>
          <w:p w14:paraId="509FE55A" w14:textId="77777777" w:rsidR="00C83AF5" w:rsidRPr="00A43BB5" w:rsidRDefault="00C83AF5">
            <w:pPr>
              <w:pStyle w:val="TableParagraph"/>
              <w:spacing w:before="6"/>
              <w:rPr>
                <w:bCs/>
                <w:smallCaps/>
                <w:sz w:val="25"/>
              </w:rPr>
            </w:pPr>
          </w:p>
          <w:p w14:paraId="212E8A75" w14:textId="0F158DBB" w:rsidR="00C83AF5" w:rsidRPr="00A43BB5" w:rsidRDefault="005E62C5">
            <w:pPr>
              <w:pStyle w:val="TableParagraph"/>
              <w:spacing w:before="1" w:line="237" w:lineRule="auto"/>
              <w:ind w:left="190" w:right="48" w:firstLine="167"/>
              <w:rPr>
                <w:bCs/>
                <w:smallCaps/>
              </w:rPr>
            </w:pPr>
            <w:r w:rsidRPr="00A43BB5">
              <w:rPr>
                <w:bCs/>
                <w:smallCaps/>
                <w:spacing w:val="-4"/>
              </w:rPr>
              <w:t xml:space="preserve">New </w:t>
            </w:r>
            <w:r w:rsidRPr="00A43BB5">
              <w:rPr>
                <w:bCs/>
                <w:smallCaps/>
                <w:spacing w:val="-2"/>
              </w:rPr>
              <w:t xml:space="preserve">Statutes </w:t>
            </w:r>
            <w:r w:rsidRPr="00A43BB5">
              <w:rPr>
                <w:bCs/>
                <w:smallCaps/>
                <w:spacing w:val="-4"/>
              </w:rPr>
              <w:t xml:space="preserve">(created </w:t>
            </w:r>
            <w:r w:rsidRPr="00A43BB5">
              <w:rPr>
                <w:bCs/>
                <w:smallCaps/>
              </w:rPr>
              <w:t>in</w:t>
            </w:r>
            <w:r w:rsidRPr="00A43BB5">
              <w:rPr>
                <w:bCs/>
                <w:smallCaps/>
                <w:spacing w:val="-6"/>
              </w:rPr>
              <w:t xml:space="preserve"> </w:t>
            </w:r>
            <w:r w:rsidR="00AD06F8">
              <w:rPr>
                <w:bCs/>
                <w:smallCaps/>
                <w:spacing w:val="-4"/>
              </w:rPr>
              <w:t>202</w:t>
            </w:r>
            <w:r w:rsidR="00B8359A">
              <w:rPr>
                <w:bCs/>
                <w:smallCaps/>
                <w:spacing w:val="-4"/>
              </w:rPr>
              <w:t>5</w:t>
            </w:r>
            <w:r w:rsidRPr="00A43BB5">
              <w:rPr>
                <w:bCs/>
                <w:smallCaps/>
                <w:spacing w:val="-4"/>
              </w:rPr>
              <w:t>)</w:t>
            </w:r>
          </w:p>
        </w:tc>
        <w:tc>
          <w:tcPr>
            <w:tcW w:w="4768" w:type="dxa"/>
          </w:tcPr>
          <w:p w14:paraId="11827F67" w14:textId="77777777" w:rsidR="00C83AF5" w:rsidRPr="00553019" w:rsidRDefault="00C83AF5">
            <w:pPr>
              <w:pStyle w:val="TableParagraph"/>
              <w:rPr>
                <w:sz w:val="24"/>
              </w:rPr>
            </w:pPr>
          </w:p>
          <w:p w14:paraId="565E3E2D" w14:textId="77777777" w:rsidR="00C83AF5" w:rsidRPr="00553019" w:rsidRDefault="00C83AF5">
            <w:pPr>
              <w:pStyle w:val="TableParagraph"/>
              <w:spacing w:before="3"/>
            </w:pPr>
          </w:p>
          <w:p w14:paraId="5410120F" w14:textId="49210A71" w:rsidR="00C83AF5" w:rsidRPr="0049243A" w:rsidRDefault="00DE7B16" w:rsidP="007B3B70">
            <w:pPr>
              <w:pStyle w:val="TableParagraph"/>
              <w:ind w:left="1436"/>
            </w:pPr>
            <w:r>
              <w:t xml:space="preserve">   </w:t>
            </w:r>
            <w:r w:rsidR="007B3B70" w:rsidRPr="0049243A">
              <w:t>202</w:t>
            </w:r>
            <w:r w:rsidR="0049243A">
              <w:t>5</w:t>
            </w:r>
            <w:r w:rsidR="007B3B70" w:rsidRPr="0049243A">
              <w:t xml:space="preserve"> HB </w:t>
            </w:r>
            <w:r w:rsidR="00553019" w:rsidRPr="0049243A">
              <w:t>2</w:t>
            </w:r>
            <w:r w:rsidR="0049243A">
              <w:t>335</w:t>
            </w:r>
            <w:r w:rsidR="007B3B70" w:rsidRPr="0049243A">
              <w:t xml:space="preserve">, sec. </w:t>
            </w:r>
            <w:r w:rsidR="00553019" w:rsidRPr="0049243A">
              <w:t>1</w:t>
            </w:r>
          </w:p>
          <w:p w14:paraId="3B4DFCE4" w14:textId="77777777" w:rsidR="0015721E" w:rsidRPr="00924E30" w:rsidRDefault="0015721E" w:rsidP="007B3B70">
            <w:pPr>
              <w:pStyle w:val="TableParagraph"/>
              <w:ind w:left="1436"/>
              <w:rPr>
                <w:color w:val="FF0000"/>
              </w:rPr>
            </w:pPr>
          </w:p>
          <w:p w14:paraId="30AA3C57" w14:textId="61242B6E" w:rsidR="0015721E" w:rsidRPr="00553019" w:rsidRDefault="00DE7B16" w:rsidP="007B3B70">
            <w:pPr>
              <w:pStyle w:val="TableParagraph"/>
              <w:ind w:left="1436"/>
            </w:pPr>
            <w:r>
              <w:t>2</w:t>
            </w:r>
            <w:r w:rsidR="0015721E" w:rsidRPr="00E34ADD">
              <w:t>02</w:t>
            </w:r>
            <w:r w:rsidR="00E34ADD" w:rsidRPr="00E34ADD">
              <w:t>5 H Sub for</w:t>
            </w:r>
            <w:r w:rsidR="0015721E" w:rsidRPr="00E34ADD">
              <w:t xml:space="preserve"> SB </w:t>
            </w:r>
            <w:r w:rsidR="00E34ADD" w:rsidRPr="00E34ADD">
              <w:t>9</w:t>
            </w:r>
            <w:r w:rsidR="0015721E" w:rsidRPr="00E34ADD">
              <w:t xml:space="preserve">, sec. </w:t>
            </w:r>
            <w:r w:rsidR="005A6D5D" w:rsidRPr="00E34ADD">
              <w:t>2</w:t>
            </w:r>
          </w:p>
        </w:tc>
        <w:tc>
          <w:tcPr>
            <w:tcW w:w="5201" w:type="dxa"/>
          </w:tcPr>
          <w:p w14:paraId="0DD99A78" w14:textId="77777777" w:rsidR="00C83AF5" w:rsidRPr="00553019" w:rsidRDefault="00C83AF5">
            <w:pPr>
              <w:pStyle w:val="TableParagraph"/>
              <w:rPr>
                <w:sz w:val="24"/>
              </w:rPr>
            </w:pPr>
          </w:p>
          <w:p w14:paraId="661A74B5" w14:textId="77777777" w:rsidR="00553019" w:rsidRPr="00553019" w:rsidRDefault="00553019">
            <w:pPr>
              <w:pStyle w:val="TableParagraph"/>
              <w:rPr>
                <w:sz w:val="24"/>
              </w:rPr>
            </w:pPr>
          </w:p>
          <w:p w14:paraId="4654167E" w14:textId="2F9F4083" w:rsidR="00553019" w:rsidRPr="0049243A" w:rsidRDefault="00553019" w:rsidP="00553019">
            <w:pPr>
              <w:pStyle w:val="TableParagraph"/>
              <w:ind w:left="1685" w:hanging="115"/>
              <w:rPr>
                <w:spacing w:val="-2"/>
                <w:w w:val="115"/>
              </w:rPr>
            </w:pPr>
            <w:r w:rsidRPr="0049243A">
              <w:rPr>
                <w:spacing w:val="-2"/>
                <w:w w:val="115"/>
              </w:rPr>
              <w:t>L. 202</w:t>
            </w:r>
            <w:r w:rsidR="00434B9B" w:rsidRPr="0049243A">
              <w:rPr>
                <w:spacing w:val="-2"/>
                <w:w w:val="115"/>
              </w:rPr>
              <w:t>5</w:t>
            </w:r>
            <w:r w:rsidRPr="0049243A">
              <w:rPr>
                <w:spacing w:val="-2"/>
                <w:w w:val="115"/>
              </w:rPr>
              <w:t xml:space="preserve">, </w:t>
            </w:r>
            <w:proofErr w:type="spellStart"/>
            <w:r w:rsidRPr="0049243A">
              <w:rPr>
                <w:spacing w:val="-2"/>
                <w:w w:val="115"/>
              </w:rPr>
              <w:t>ch.</w:t>
            </w:r>
            <w:proofErr w:type="spellEnd"/>
            <w:r w:rsidRPr="0049243A">
              <w:rPr>
                <w:spacing w:val="-2"/>
                <w:w w:val="115"/>
              </w:rPr>
              <w:t xml:space="preserve"> </w:t>
            </w:r>
            <w:r w:rsidR="00434B9B" w:rsidRPr="0049243A">
              <w:rPr>
                <w:spacing w:val="-2"/>
                <w:w w:val="115"/>
              </w:rPr>
              <w:t>1</w:t>
            </w:r>
            <w:r w:rsidR="0049243A" w:rsidRPr="0049243A">
              <w:rPr>
                <w:spacing w:val="-2"/>
                <w:w w:val="115"/>
              </w:rPr>
              <w:t>2</w:t>
            </w:r>
            <w:r w:rsidR="00434B9B" w:rsidRPr="0049243A">
              <w:rPr>
                <w:spacing w:val="-2"/>
                <w:w w:val="115"/>
              </w:rPr>
              <w:t>7</w:t>
            </w:r>
            <w:r w:rsidRPr="0049243A">
              <w:rPr>
                <w:spacing w:val="-2"/>
                <w:w w:val="115"/>
              </w:rPr>
              <w:t>, sec. 1</w:t>
            </w:r>
          </w:p>
          <w:p w14:paraId="1B8D13A4" w14:textId="77777777" w:rsidR="0015721E" w:rsidRPr="00924E30" w:rsidRDefault="0015721E" w:rsidP="00553019">
            <w:pPr>
              <w:pStyle w:val="TableParagraph"/>
              <w:ind w:left="1685" w:hanging="115"/>
              <w:rPr>
                <w:color w:val="FF0000"/>
                <w:spacing w:val="-2"/>
                <w:w w:val="115"/>
              </w:rPr>
            </w:pPr>
          </w:p>
          <w:p w14:paraId="70079E4B" w14:textId="6B0D3EF9" w:rsidR="0015721E" w:rsidRPr="00553019" w:rsidRDefault="00DE7B16" w:rsidP="0015721E">
            <w:pPr>
              <w:pStyle w:val="TableParagraph"/>
              <w:jc w:val="center"/>
            </w:pPr>
            <w:r>
              <w:t xml:space="preserve">    </w:t>
            </w:r>
            <w:r w:rsidR="0015721E" w:rsidRPr="00E34ADD">
              <w:t>L. 202</w:t>
            </w:r>
            <w:r w:rsidR="00E34ADD" w:rsidRPr="00E34ADD">
              <w:t>5</w:t>
            </w:r>
            <w:r w:rsidR="0015721E" w:rsidRPr="00E34ADD">
              <w:t xml:space="preserve">, </w:t>
            </w:r>
            <w:proofErr w:type="spellStart"/>
            <w:r w:rsidR="0015721E" w:rsidRPr="00E34ADD">
              <w:t>ch.</w:t>
            </w:r>
            <w:proofErr w:type="spellEnd"/>
            <w:r w:rsidR="0015721E" w:rsidRPr="00E34ADD">
              <w:t xml:space="preserve"> </w:t>
            </w:r>
            <w:r w:rsidR="00E34ADD" w:rsidRPr="00E34ADD">
              <w:t>68</w:t>
            </w:r>
            <w:r w:rsidR="0015721E" w:rsidRPr="00E34ADD">
              <w:t xml:space="preserve">, sec. </w:t>
            </w:r>
            <w:r w:rsidR="00B364A0" w:rsidRPr="00E34ADD">
              <w:t>2</w:t>
            </w:r>
          </w:p>
        </w:tc>
        <w:tc>
          <w:tcPr>
            <w:tcW w:w="3135" w:type="dxa"/>
          </w:tcPr>
          <w:p w14:paraId="6F50A5FE" w14:textId="77777777" w:rsidR="00C83AF5" w:rsidRPr="00E34ADD" w:rsidRDefault="00C83AF5">
            <w:pPr>
              <w:pStyle w:val="TableParagraph"/>
              <w:rPr>
                <w:color w:val="FF0000"/>
                <w:sz w:val="24"/>
              </w:rPr>
            </w:pPr>
          </w:p>
          <w:p w14:paraId="03FD0022" w14:textId="77777777" w:rsidR="00C83AF5" w:rsidRPr="00E34ADD" w:rsidRDefault="00C83AF5">
            <w:pPr>
              <w:pStyle w:val="TableParagraph"/>
              <w:spacing w:before="3"/>
              <w:rPr>
                <w:color w:val="FF0000"/>
              </w:rPr>
            </w:pPr>
          </w:p>
          <w:p w14:paraId="69706264" w14:textId="1D270F0A" w:rsidR="007B3B70" w:rsidRPr="00DE7B16" w:rsidRDefault="007B3B70" w:rsidP="007B3B70">
            <w:pPr>
              <w:pStyle w:val="TableParagraph"/>
              <w:spacing w:before="5"/>
              <w:jc w:val="center"/>
              <w:rPr>
                <w:sz w:val="21"/>
              </w:rPr>
            </w:pPr>
            <w:r w:rsidRPr="00DE7B16">
              <w:rPr>
                <w:sz w:val="21"/>
              </w:rPr>
              <w:t>K.S.A.</w:t>
            </w:r>
            <w:r w:rsidR="0096707A" w:rsidRPr="00DE7B16">
              <w:rPr>
                <w:sz w:val="21"/>
              </w:rPr>
              <w:t xml:space="preserve"> 2025 Supp.</w:t>
            </w:r>
            <w:r w:rsidRPr="00DE7B16">
              <w:rPr>
                <w:sz w:val="21"/>
              </w:rPr>
              <w:t xml:space="preserve"> </w:t>
            </w:r>
            <w:r w:rsidR="0049243A" w:rsidRPr="00DE7B16">
              <w:rPr>
                <w:sz w:val="21"/>
              </w:rPr>
              <w:t>8-1,22</w:t>
            </w:r>
            <w:r w:rsidR="00DE7B16" w:rsidRPr="00DE7B16">
              <w:rPr>
                <w:sz w:val="21"/>
              </w:rPr>
              <w:t>7</w:t>
            </w:r>
          </w:p>
          <w:p w14:paraId="7A9A6AF4" w14:textId="77777777" w:rsidR="0015721E" w:rsidRPr="00DE7B16" w:rsidRDefault="0015721E" w:rsidP="007B3B70">
            <w:pPr>
              <w:pStyle w:val="TableParagraph"/>
              <w:spacing w:before="5"/>
              <w:jc w:val="center"/>
              <w:rPr>
                <w:sz w:val="21"/>
              </w:rPr>
            </w:pPr>
          </w:p>
          <w:p w14:paraId="35BC593A" w14:textId="352EBF97" w:rsidR="00C83AF5" w:rsidRPr="00E34ADD" w:rsidRDefault="005A6D5D" w:rsidP="0015721E">
            <w:pPr>
              <w:pStyle w:val="TableParagraph"/>
              <w:spacing w:before="5"/>
              <w:jc w:val="center"/>
              <w:rPr>
                <w:color w:val="FF0000"/>
              </w:rPr>
            </w:pPr>
            <w:r w:rsidRPr="00DE7B16">
              <w:t xml:space="preserve">K.S.A.  </w:t>
            </w:r>
            <w:r w:rsidR="00E34ADD" w:rsidRPr="00DE7B16">
              <w:t>48</w:t>
            </w:r>
            <w:r w:rsidR="00AF4D30" w:rsidRPr="00DE7B16">
              <w:t>-</w:t>
            </w:r>
            <w:r w:rsidR="00E34ADD" w:rsidRPr="00DE7B16">
              <w:t>380</w:t>
            </w:r>
            <w:r w:rsidR="00DE7B16" w:rsidRPr="00DE7B16">
              <w:t>2</w:t>
            </w:r>
          </w:p>
        </w:tc>
      </w:tr>
      <w:tr w:rsidR="00C83AF5" w14:paraId="73B58D2F" w14:textId="77777777" w:rsidTr="00A43BB5">
        <w:trPr>
          <w:trHeight w:val="1774"/>
        </w:trPr>
        <w:tc>
          <w:tcPr>
            <w:tcW w:w="1961" w:type="dxa"/>
          </w:tcPr>
          <w:p w14:paraId="460AEDE0" w14:textId="77777777" w:rsidR="00C83AF5" w:rsidRPr="00A43BB5" w:rsidRDefault="00C83AF5">
            <w:pPr>
              <w:pStyle w:val="TableParagraph"/>
              <w:spacing w:before="8"/>
              <w:rPr>
                <w:bCs/>
                <w:smallCaps/>
                <w:sz w:val="23"/>
              </w:rPr>
            </w:pPr>
          </w:p>
          <w:p w14:paraId="2C54772E" w14:textId="76968C81" w:rsidR="00C83AF5" w:rsidRPr="00A43BB5" w:rsidRDefault="005E62C5">
            <w:pPr>
              <w:pStyle w:val="TableParagraph"/>
              <w:spacing w:line="242" w:lineRule="auto"/>
              <w:ind w:left="132" w:right="90" w:hanging="18"/>
              <w:jc w:val="center"/>
              <w:rPr>
                <w:bCs/>
                <w:smallCaps/>
              </w:rPr>
            </w:pPr>
            <w:r w:rsidRPr="00A43BB5">
              <w:rPr>
                <w:bCs/>
                <w:smallCaps/>
                <w:spacing w:val="-2"/>
              </w:rPr>
              <w:t xml:space="preserve">Amended Statutes </w:t>
            </w:r>
            <w:r w:rsidRPr="00A43BB5">
              <w:rPr>
                <w:bCs/>
                <w:smallCaps/>
                <w:spacing w:val="-4"/>
              </w:rPr>
              <w:t xml:space="preserve">(amended </w:t>
            </w:r>
            <w:r w:rsidRPr="00A43BB5">
              <w:rPr>
                <w:bCs/>
                <w:smallCaps/>
              </w:rPr>
              <w:t xml:space="preserve">in </w:t>
            </w:r>
            <w:r w:rsidR="00AD06F8">
              <w:rPr>
                <w:bCs/>
                <w:smallCaps/>
              </w:rPr>
              <w:t>202</w:t>
            </w:r>
            <w:r w:rsidR="00B8359A">
              <w:rPr>
                <w:bCs/>
                <w:smallCaps/>
              </w:rPr>
              <w:t>5</w:t>
            </w:r>
            <w:r w:rsidRPr="00A43BB5">
              <w:rPr>
                <w:bCs/>
                <w:smallCaps/>
              </w:rPr>
              <w:t>)</w:t>
            </w:r>
          </w:p>
        </w:tc>
        <w:tc>
          <w:tcPr>
            <w:tcW w:w="4768" w:type="dxa"/>
          </w:tcPr>
          <w:p w14:paraId="3F6CDA28" w14:textId="77777777" w:rsidR="00C83AF5" w:rsidRDefault="00C83AF5" w:rsidP="00F12325">
            <w:pPr>
              <w:pStyle w:val="TableParagraph"/>
              <w:spacing w:before="10"/>
              <w:jc w:val="center"/>
            </w:pPr>
          </w:p>
          <w:p w14:paraId="0D2168F1" w14:textId="77777777" w:rsidR="00893657" w:rsidRDefault="00893657" w:rsidP="00F12325">
            <w:pPr>
              <w:pStyle w:val="TableParagraph"/>
              <w:ind w:left="135"/>
              <w:jc w:val="center"/>
            </w:pPr>
          </w:p>
          <w:p w14:paraId="21E5E9F9" w14:textId="2E004257" w:rsidR="008669C1" w:rsidRPr="00DF5DB8" w:rsidRDefault="005E62C5" w:rsidP="00DF5DB8">
            <w:pPr>
              <w:pStyle w:val="TableParagraph"/>
              <w:ind w:left="135"/>
              <w:jc w:val="center"/>
              <w:rPr>
                <w:spacing w:val="-6"/>
              </w:rPr>
            </w:pPr>
            <w:r>
              <w:t>K.S.A.</w:t>
            </w:r>
            <w:r>
              <w:rPr>
                <w:spacing w:val="5"/>
              </w:rPr>
              <w:t xml:space="preserve"> </w:t>
            </w:r>
            <w:r w:rsidR="00DF5DB8">
              <w:rPr>
                <w:spacing w:val="5"/>
              </w:rPr>
              <w:t xml:space="preserve">2024 Supp. </w:t>
            </w:r>
            <w:r w:rsidR="00434B9B">
              <w:rPr>
                <w:spacing w:val="5"/>
              </w:rPr>
              <w:t>48-962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as amended</w:t>
            </w:r>
            <w:r>
              <w:rPr>
                <w:spacing w:val="11"/>
              </w:rPr>
              <w:t xml:space="preserve"> </w:t>
            </w:r>
            <w:r>
              <w:t>by</w:t>
            </w:r>
            <w:r w:rsidR="008669C1">
              <w:t xml:space="preserve"> </w:t>
            </w:r>
            <w:r w:rsidR="00AD06F8">
              <w:t>202</w:t>
            </w:r>
            <w:r w:rsidR="00434B9B">
              <w:t>5</w:t>
            </w:r>
            <w:r>
              <w:t xml:space="preserve"> HB</w:t>
            </w:r>
            <w:r>
              <w:rPr>
                <w:spacing w:val="-6"/>
              </w:rPr>
              <w:t xml:space="preserve"> </w:t>
            </w:r>
            <w:r w:rsidR="00F12325">
              <w:rPr>
                <w:spacing w:val="-6"/>
              </w:rPr>
              <w:t>2</w:t>
            </w:r>
            <w:r w:rsidR="00434B9B">
              <w:rPr>
                <w:spacing w:val="-6"/>
              </w:rPr>
              <w:t>166</w:t>
            </w:r>
            <w:r w:rsidR="008669C1">
              <w:rPr>
                <w:spacing w:val="-6"/>
              </w:rPr>
              <w:t>,</w:t>
            </w:r>
            <w:r w:rsidR="00DF5DB8">
              <w:rPr>
                <w:spacing w:val="-6"/>
              </w:rPr>
              <w:t xml:space="preserve"> </w:t>
            </w:r>
            <w:r w:rsidR="008669C1">
              <w:rPr>
                <w:spacing w:val="-6"/>
              </w:rPr>
              <w:t xml:space="preserve">sec. </w:t>
            </w:r>
            <w:r w:rsidR="00B364A0">
              <w:rPr>
                <w:spacing w:val="-6"/>
              </w:rPr>
              <w:t>2</w:t>
            </w:r>
          </w:p>
          <w:p w14:paraId="0C4F8891" w14:textId="4C8808DB" w:rsidR="00B364A0" w:rsidRDefault="0015721E" w:rsidP="0015721E">
            <w:pPr>
              <w:pStyle w:val="TableParagraph"/>
              <w:ind w:left="135"/>
              <w:jc w:val="center"/>
            </w:pPr>
            <w:r>
              <w:t xml:space="preserve">K.S.A. </w:t>
            </w:r>
            <w:r w:rsidR="00434B9B">
              <w:t>2-912</w:t>
            </w:r>
            <w:r>
              <w:t>, as amended by 202</w:t>
            </w:r>
            <w:r w:rsidR="00434B9B">
              <w:t>5</w:t>
            </w:r>
            <w:r>
              <w:t xml:space="preserve"> SB </w:t>
            </w:r>
            <w:r w:rsidR="00434B9B">
              <w:t>89</w:t>
            </w:r>
            <w:r>
              <w:t xml:space="preserve">, </w:t>
            </w:r>
          </w:p>
          <w:p w14:paraId="5259DD22" w14:textId="5ECCAF80" w:rsidR="00A43BB5" w:rsidRDefault="0015721E" w:rsidP="0015721E">
            <w:pPr>
              <w:pStyle w:val="TableParagraph"/>
              <w:ind w:left="135"/>
              <w:jc w:val="center"/>
            </w:pPr>
            <w:r>
              <w:t xml:space="preserve">sec. </w:t>
            </w:r>
            <w:r w:rsidR="00434B9B">
              <w:t>4</w:t>
            </w:r>
          </w:p>
          <w:p w14:paraId="07F906BF" w14:textId="1A9C56AA" w:rsidR="00C83AF5" w:rsidRDefault="00C83AF5" w:rsidP="00893657">
            <w:pPr>
              <w:pStyle w:val="TableParagraph"/>
              <w:ind w:left="135"/>
            </w:pPr>
          </w:p>
        </w:tc>
        <w:tc>
          <w:tcPr>
            <w:tcW w:w="5201" w:type="dxa"/>
          </w:tcPr>
          <w:p w14:paraId="7784764B" w14:textId="77777777" w:rsidR="00C83AF5" w:rsidRDefault="00C83AF5">
            <w:pPr>
              <w:pStyle w:val="TableParagraph"/>
              <w:spacing w:before="5"/>
            </w:pPr>
          </w:p>
          <w:p w14:paraId="4C8D4ACF" w14:textId="77777777" w:rsidR="00893657" w:rsidRDefault="00893657" w:rsidP="00893657">
            <w:pPr>
              <w:pStyle w:val="TableParagraph"/>
              <w:ind w:left="120"/>
              <w:jc w:val="center"/>
            </w:pPr>
          </w:p>
          <w:p w14:paraId="59266CFB" w14:textId="77777777" w:rsidR="00DF5DB8" w:rsidRDefault="005E62C5" w:rsidP="0015721E">
            <w:pPr>
              <w:pStyle w:val="TableParagraph"/>
              <w:ind w:left="120"/>
              <w:jc w:val="center"/>
              <w:rPr>
                <w:spacing w:val="9"/>
              </w:rPr>
            </w:pPr>
            <w:r>
              <w:t>K.S.A.</w:t>
            </w:r>
            <w:r>
              <w:rPr>
                <w:spacing w:val="1"/>
              </w:rPr>
              <w:t xml:space="preserve"> </w:t>
            </w:r>
            <w:r w:rsidR="00DF5DB8">
              <w:rPr>
                <w:spacing w:val="1"/>
              </w:rPr>
              <w:t xml:space="preserve">2024 Supp. </w:t>
            </w:r>
            <w:r w:rsidR="00434B9B">
              <w:t>48-962</w:t>
            </w:r>
            <w:r>
              <w:t>,</w:t>
            </w:r>
            <w:r>
              <w:rPr>
                <w:spacing w:val="10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amended</w:t>
            </w:r>
            <w:r>
              <w:rPr>
                <w:spacing w:val="1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L.</w:t>
            </w:r>
            <w:r>
              <w:rPr>
                <w:spacing w:val="-6"/>
              </w:rPr>
              <w:t xml:space="preserve"> </w:t>
            </w:r>
            <w:r w:rsidR="00AD06F8">
              <w:t>202</w:t>
            </w:r>
            <w:r w:rsidR="00434B9B">
              <w:t>5</w:t>
            </w:r>
            <w:r>
              <w:t>,</w:t>
            </w:r>
            <w:r>
              <w:rPr>
                <w:spacing w:val="9"/>
              </w:rPr>
              <w:t xml:space="preserve"> </w:t>
            </w:r>
          </w:p>
          <w:p w14:paraId="2FBB2231" w14:textId="34D7E2D9" w:rsidR="00C83AF5" w:rsidRDefault="005E62C5" w:rsidP="0015721E">
            <w:pPr>
              <w:pStyle w:val="TableParagraph"/>
              <w:ind w:left="120"/>
              <w:jc w:val="center"/>
            </w:pPr>
            <w:proofErr w:type="spellStart"/>
            <w:r>
              <w:t>ch.</w:t>
            </w:r>
            <w:proofErr w:type="spellEnd"/>
            <w:r>
              <w:rPr>
                <w:spacing w:val="-2"/>
              </w:rPr>
              <w:t xml:space="preserve"> </w:t>
            </w:r>
            <w:r w:rsidR="00434B9B">
              <w:rPr>
                <w:spacing w:val="-2"/>
              </w:rPr>
              <w:t>17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sec</w:t>
            </w:r>
            <w:r w:rsidR="00F12325">
              <w:t xml:space="preserve">. </w:t>
            </w:r>
            <w:r w:rsidR="00B364A0">
              <w:rPr>
                <w:spacing w:val="-5"/>
              </w:rPr>
              <w:t>2</w:t>
            </w:r>
          </w:p>
          <w:p w14:paraId="6025C46A" w14:textId="418070FA" w:rsidR="0015721E" w:rsidRDefault="0015721E" w:rsidP="0015721E">
            <w:pPr>
              <w:pStyle w:val="TableParagraph"/>
              <w:spacing w:line="252" w:lineRule="exact"/>
              <w:ind w:left="269"/>
              <w:jc w:val="center"/>
              <w:rPr>
                <w:spacing w:val="-2"/>
                <w:w w:val="115"/>
              </w:rPr>
            </w:pPr>
            <w:r>
              <w:t xml:space="preserve">K.S.A. </w:t>
            </w:r>
            <w:r w:rsidR="00434B9B">
              <w:t>2-912</w:t>
            </w:r>
            <w:r>
              <w:t xml:space="preserve">, as amended by </w:t>
            </w:r>
            <w:r>
              <w:rPr>
                <w:spacing w:val="-2"/>
                <w:w w:val="115"/>
              </w:rPr>
              <w:t>L. 202</w:t>
            </w:r>
            <w:r w:rsidR="00434B9B">
              <w:rPr>
                <w:spacing w:val="-2"/>
                <w:w w:val="115"/>
              </w:rPr>
              <w:t>5</w:t>
            </w:r>
            <w:r>
              <w:rPr>
                <w:spacing w:val="-2"/>
                <w:w w:val="115"/>
              </w:rPr>
              <w:t xml:space="preserve">, </w:t>
            </w:r>
            <w:proofErr w:type="spellStart"/>
            <w:r>
              <w:rPr>
                <w:spacing w:val="-2"/>
                <w:w w:val="115"/>
              </w:rPr>
              <w:t>ch.</w:t>
            </w:r>
            <w:proofErr w:type="spellEnd"/>
            <w:r>
              <w:rPr>
                <w:spacing w:val="-2"/>
                <w:w w:val="115"/>
              </w:rPr>
              <w:t xml:space="preserve"> </w:t>
            </w:r>
            <w:r w:rsidR="00434B9B">
              <w:rPr>
                <w:spacing w:val="-2"/>
                <w:w w:val="115"/>
              </w:rPr>
              <w:t>36</w:t>
            </w:r>
            <w:r>
              <w:rPr>
                <w:spacing w:val="-2"/>
                <w:w w:val="115"/>
              </w:rPr>
              <w:t>,</w:t>
            </w:r>
          </w:p>
          <w:p w14:paraId="27D90413" w14:textId="02D62CAA" w:rsidR="00C83AF5" w:rsidRDefault="0015721E" w:rsidP="0015721E">
            <w:pPr>
              <w:pStyle w:val="TableParagraph"/>
              <w:spacing w:line="252" w:lineRule="exact"/>
              <w:ind w:left="269"/>
              <w:jc w:val="center"/>
            </w:pPr>
            <w:proofErr w:type="gramStart"/>
            <w:r>
              <w:rPr>
                <w:spacing w:val="-2"/>
                <w:w w:val="115"/>
              </w:rPr>
              <w:t>sec</w:t>
            </w:r>
            <w:proofErr w:type="gramEnd"/>
            <w:r>
              <w:rPr>
                <w:spacing w:val="-2"/>
                <w:w w:val="115"/>
              </w:rPr>
              <w:t xml:space="preserve">. </w:t>
            </w:r>
            <w:r w:rsidR="00434B9B">
              <w:rPr>
                <w:spacing w:val="-2"/>
                <w:w w:val="115"/>
              </w:rPr>
              <w:t>4</w:t>
            </w:r>
          </w:p>
        </w:tc>
        <w:tc>
          <w:tcPr>
            <w:tcW w:w="3135" w:type="dxa"/>
          </w:tcPr>
          <w:p w14:paraId="4B7E0F4A" w14:textId="77777777" w:rsidR="00C83AF5" w:rsidRDefault="00C83AF5">
            <w:pPr>
              <w:pStyle w:val="TableParagraph"/>
              <w:spacing w:before="3"/>
              <w:rPr>
                <w:sz w:val="23"/>
              </w:rPr>
            </w:pPr>
          </w:p>
          <w:p w14:paraId="1DB20DEB" w14:textId="77777777" w:rsidR="00893657" w:rsidRDefault="00893657">
            <w:pPr>
              <w:pStyle w:val="TableParagraph"/>
              <w:ind w:left="345"/>
            </w:pPr>
          </w:p>
          <w:p w14:paraId="3E1D612D" w14:textId="24CDB3C5" w:rsidR="00C83AF5" w:rsidRDefault="005E62C5" w:rsidP="00434B9B">
            <w:pPr>
              <w:pStyle w:val="TableParagraph"/>
              <w:jc w:val="center"/>
            </w:pPr>
            <w:r>
              <w:t xml:space="preserve">K.S.A. </w:t>
            </w:r>
            <w:r w:rsidR="00434B9B">
              <w:t>48-962</w:t>
            </w:r>
          </w:p>
          <w:p w14:paraId="0825C648" w14:textId="77777777" w:rsidR="00C83AF5" w:rsidRDefault="00C83AF5">
            <w:pPr>
              <w:pStyle w:val="TableParagraph"/>
              <w:rPr>
                <w:sz w:val="24"/>
              </w:rPr>
            </w:pPr>
          </w:p>
          <w:p w14:paraId="5DBD3487" w14:textId="79E52A7D" w:rsidR="0015721E" w:rsidRPr="00553019" w:rsidRDefault="0015721E" w:rsidP="0015721E">
            <w:pPr>
              <w:pStyle w:val="TableParagraph"/>
              <w:spacing w:before="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K.S.A. </w:t>
            </w:r>
            <w:r w:rsidR="00B364A0">
              <w:rPr>
                <w:sz w:val="21"/>
              </w:rPr>
              <w:t>202</w:t>
            </w:r>
            <w:r w:rsidR="00434B9B">
              <w:rPr>
                <w:sz w:val="21"/>
              </w:rPr>
              <w:t>5</w:t>
            </w:r>
            <w:r w:rsidR="00B364A0">
              <w:rPr>
                <w:sz w:val="21"/>
              </w:rPr>
              <w:t xml:space="preserve"> Supp. </w:t>
            </w:r>
            <w:r w:rsidR="00D71461">
              <w:rPr>
                <w:sz w:val="21"/>
              </w:rPr>
              <w:t>2-912</w:t>
            </w:r>
          </w:p>
          <w:p w14:paraId="2C345DD9" w14:textId="77777777" w:rsidR="00C83AF5" w:rsidRDefault="00C83AF5" w:rsidP="0015721E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14:paraId="70010F51" w14:textId="3D60552C" w:rsidR="00C83AF5" w:rsidRDefault="00C83AF5">
            <w:pPr>
              <w:pStyle w:val="TableParagraph"/>
              <w:ind w:left="282"/>
            </w:pPr>
          </w:p>
        </w:tc>
      </w:tr>
      <w:tr w:rsidR="00C83AF5" w14:paraId="3B1AF699" w14:textId="77777777" w:rsidTr="00A43BB5">
        <w:trPr>
          <w:trHeight w:val="1774"/>
        </w:trPr>
        <w:tc>
          <w:tcPr>
            <w:tcW w:w="1961" w:type="dxa"/>
          </w:tcPr>
          <w:p w14:paraId="16F64088" w14:textId="77777777" w:rsidR="00C83AF5" w:rsidRPr="00A43BB5" w:rsidRDefault="00C83AF5">
            <w:pPr>
              <w:pStyle w:val="TableParagraph"/>
              <w:spacing w:before="8"/>
              <w:rPr>
                <w:bCs/>
                <w:smallCaps/>
                <w:sz w:val="23"/>
              </w:rPr>
            </w:pPr>
          </w:p>
          <w:p w14:paraId="00167003" w14:textId="78FEDF48" w:rsidR="00C83AF5" w:rsidRPr="00A43BB5" w:rsidRDefault="005E62C5">
            <w:pPr>
              <w:pStyle w:val="TableParagraph"/>
              <w:spacing w:line="242" w:lineRule="auto"/>
              <w:ind w:left="172" w:right="116" w:hanging="18"/>
              <w:jc w:val="center"/>
              <w:rPr>
                <w:bCs/>
                <w:smallCaps/>
              </w:rPr>
            </w:pPr>
            <w:r w:rsidRPr="00A43BB5">
              <w:rPr>
                <w:bCs/>
                <w:smallCaps/>
                <w:spacing w:val="-2"/>
              </w:rPr>
              <w:t xml:space="preserve">Existing </w:t>
            </w:r>
            <w:r w:rsidRPr="00ED76D9">
              <w:rPr>
                <w:bCs/>
                <w:smallCaps/>
                <w:spacing w:val="-2"/>
              </w:rPr>
              <w:t xml:space="preserve">Statutes </w:t>
            </w:r>
            <w:r w:rsidRPr="00ED76D9">
              <w:rPr>
                <w:bCs/>
                <w:smallCaps/>
                <w:spacing w:val="-4"/>
              </w:rPr>
              <w:t>(</w:t>
            </w:r>
            <w:r w:rsidRPr="00A43BB5">
              <w:rPr>
                <w:bCs/>
                <w:smallCaps/>
                <w:spacing w:val="-4"/>
                <w:u w:val="single"/>
              </w:rPr>
              <w:t>not</w:t>
            </w:r>
            <w:r w:rsidRPr="00A43BB5">
              <w:rPr>
                <w:bCs/>
                <w:smallCaps/>
                <w:spacing w:val="-4"/>
              </w:rPr>
              <w:t xml:space="preserve"> amended </w:t>
            </w:r>
            <w:r w:rsidRPr="00A43BB5">
              <w:rPr>
                <w:bCs/>
                <w:smallCaps/>
              </w:rPr>
              <w:t xml:space="preserve">in </w:t>
            </w:r>
            <w:r w:rsidR="00AD06F8">
              <w:rPr>
                <w:bCs/>
                <w:smallCaps/>
              </w:rPr>
              <w:t>202</w:t>
            </w:r>
            <w:r w:rsidR="00B8359A">
              <w:rPr>
                <w:bCs/>
                <w:smallCaps/>
              </w:rPr>
              <w:t>5</w:t>
            </w:r>
            <w:r w:rsidRPr="00A43BB5">
              <w:rPr>
                <w:bCs/>
                <w:smallCaps/>
              </w:rPr>
              <w:t>)</w:t>
            </w:r>
          </w:p>
        </w:tc>
        <w:tc>
          <w:tcPr>
            <w:tcW w:w="4768" w:type="dxa"/>
          </w:tcPr>
          <w:p w14:paraId="77D3C4F4" w14:textId="77777777" w:rsidR="00C83AF5" w:rsidRDefault="00C83AF5">
            <w:pPr>
              <w:pStyle w:val="TableParagraph"/>
              <w:rPr>
                <w:sz w:val="24"/>
              </w:rPr>
            </w:pPr>
          </w:p>
          <w:p w14:paraId="1237C8BE" w14:textId="77777777" w:rsidR="00C83AF5" w:rsidRDefault="00C83AF5">
            <w:pPr>
              <w:pStyle w:val="TableParagraph"/>
              <w:spacing w:before="5"/>
              <w:rPr>
                <w:sz w:val="21"/>
              </w:rPr>
            </w:pPr>
          </w:p>
          <w:p w14:paraId="011CEB22" w14:textId="679C0960" w:rsidR="00C83AF5" w:rsidRDefault="005E62C5">
            <w:pPr>
              <w:pStyle w:val="TableParagraph"/>
              <w:ind w:left="1231"/>
              <w:rPr>
                <w:spacing w:val="3"/>
              </w:rPr>
            </w:pPr>
            <w:r>
              <w:t>K.S.A.</w:t>
            </w:r>
            <w:r>
              <w:rPr>
                <w:spacing w:val="4"/>
              </w:rPr>
              <w:t xml:space="preserve"> </w:t>
            </w:r>
            <w:r w:rsidR="00AD06F8">
              <w:t>202</w:t>
            </w:r>
            <w:r w:rsidR="00D71461">
              <w:t>4</w:t>
            </w:r>
            <w:r>
              <w:t xml:space="preserve"> Supp.</w:t>
            </w:r>
            <w:r>
              <w:rPr>
                <w:spacing w:val="3"/>
              </w:rPr>
              <w:t xml:space="preserve"> </w:t>
            </w:r>
            <w:r w:rsidR="00D71461">
              <w:rPr>
                <w:spacing w:val="3"/>
              </w:rPr>
              <w:t>60</w:t>
            </w:r>
            <w:r w:rsidR="00BC6893">
              <w:rPr>
                <w:spacing w:val="3"/>
              </w:rPr>
              <w:t>-</w:t>
            </w:r>
            <w:r w:rsidR="00D71461">
              <w:rPr>
                <w:spacing w:val="3"/>
              </w:rPr>
              <w:t>224</w:t>
            </w:r>
          </w:p>
          <w:p w14:paraId="2DC7C783" w14:textId="6B7210BC" w:rsidR="00C6392E" w:rsidRDefault="00C6392E">
            <w:pPr>
              <w:pStyle w:val="TableParagraph"/>
              <w:ind w:left="1231"/>
            </w:pPr>
            <w:r>
              <w:rPr>
                <w:spacing w:val="3"/>
              </w:rPr>
              <w:t>K.S.A. 2024 Supp. 32-807</w:t>
            </w:r>
          </w:p>
          <w:p w14:paraId="20EAD05C" w14:textId="0C2D27FE" w:rsidR="00C83AF5" w:rsidRDefault="005E62C5">
            <w:pPr>
              <w:pStyle w:val="TableParagraph"/>
              <w:ind w:left="1707"/>
            </w:pPr>
            <w:r>
              <w:t>K.S.A</w:t>
            </w:r>
            <w:r w:rsidR="00893657">
              <w:t xml:space="preserve">. </w:t>
            </w:r>
            <w:r w:rsidR="00924E30">
              <w:t>82a-328</w:t>
            </w:r>
          </w:p>
        </w:tc>
        <w:tc>
          <w:tcPr>
            <w:tcW w:w="5201" w:type="dxa"/>
          </w:tcPr>
          <w:p w14:paraId="6B480ACC" w14:textId="77777777" w:rsidR="00C83AF5" w:rsidRDefault="00C83AF5">
            <w:pPr>
              <w:pStyle w:val="TableParagraph"/>
              <w:rPr>
                <w:sz w:val="24"/>
              </w:rPr>
            </w:pPr>
          </w:p>
          <w:p w14:paraId="45D328D9" w14:textId="77777777" w:rsidR="00C83AF5" w:rsidRDefault="00C83AF5">
            <w:pPr>
              <w:pStyle w:val="TableParagraph"/>
              <w:spacing w:before="7"/>
              <w:rPr>
                <w:sz w:val="20"/>
              </w:rPr>
            </w:pPr>
          </w:p>
          <w:p w14:paraId="50D2E6AC" w14:textId="68208D67" w:rsidR="00C83AF5" w:rsidRDefault="005E62C5">
            <w:pPr>
              <w:pStyle w:val="TableParagraph"/>
              <w:ind w:left="1451"/>
            </w:pPr>
            <w:r>
              <w:t>K.S.A.</w:t>
            </w:r>
            <w:r>
              <w:rPr>
                <w:spacing w:val="-1"/>
              </w:rPr>
              <w:t xml:space="preserve"> </w:t>
            </w:r>
            <w:r w:rsidR="00AD06F8">
              <w:t>202</w:t>
            </w:r>
            <w:r w:rsidR="00D71461">
              <w:t>4</w:t>
            </w:r>
            <w:r>
              <w:rPr>
                <w:spacing w:val="-2"/>
              </w:rPr>
              <w:t xml:space="preserve"> </w:t>
            </w:r>
            <w:r>
              <w:t>Supp.</w:t>
            </w:r>
            <w:r>
              <w:rPr>
                <w:spacing w:val="2"/>
              </w:rPr>
              <w:t xml:space="preserve"> </w:t>
            </w:r>
            <w:r w:rsidR="00D71461">
              <w:t>60-224</w:t>
            </w:r>
          </w:p>
          <w:p w14:paraId="45E82628" w14:textId="43AC88BA" w:rsidR="00C83AF5" w:rsidRDefault="00C6392E" w:rsidP="00C6392E">
            <w:pPr>
              <w:pStyle w:val="TableParagraph"/>
              <w:spacing w:before="4"/>
              <w:jc w:val="center"/>
            </w:pPr>
            <w:r>
              <w:t>K.S.A. 2024 Supp. 32-807</w:t>
            </w:r>
          </w:p>
          <w:p w14:paraId="760CA5EB" w14:textId="07665C54" w:rsidR="00C83AF5" w:rsidRDefault="00924E30">
            <w:pPr>
              <w:pStyle w:val="TableParagraph"/>
              <w:ind w:left="1927"/>
            </w:pPr>
            <w:r>
              <w:t>K.S.A. 82a-328</w:t>
            </w:r>
          </w:p>
        </w:tc>
        <w:tc>
          <w:tcPr>
            <w:tcW w:w="3135" w:type="dxa"/>
          </w:tcPr>
          <w:p w14:paraId="5E461CF5" w14:textId="77777777" w:rsidR="00C83AF5" w:rsidRDefault="00C83AF5">
            <w:pPr>
              <w:pStyle w:val="TableParagraph"/>
              <w:rPr>
                <w:sz w:val="24"/>
              </w:rPr>
            </w:pPr>
          </w:p>
          <w:p w14:paraId="42D1D51F" w14:textId="77777777" w:rsidR="00C83AF5" w:rsidRDefault="00C83AF5">
            <w:pPr>
              <w:pStyle w:val="TableParagraph"/>
              <w:rPr>
                <w:sz w:val="21"/>
              </w:rPr>
            </w:pPr>
          </w:p>
          <w:p w14:paraId="06E9D23E" w14:textId="68F06446" w:rsidR="00C83AF5" w:rsidRDefault="005E62C5" w:rsidP="00D71461">
            <w:pPr>
              <w:pStyle w:val="TableParagraph"/>
              <w:spacing w:before="1"/>
              <w:jc w:val="center"/>
            </w:pPr>
            <w:r>
              <w:t>K.S.A.</w:t>
            </w:r>
            <w:r>
              <w:rPr>
                <w:spacing w:val="-5"/>
              </w:rPr>
              <w:t xml:space="preserve"> </w:t>
            </w:r>
            <w:r w:rsidR="00D71461">
              <w:rPr>
                <w:spacing w:val="-1"/>
              </w:rPr>
              <w:t>60-224</w:t>
            </w:r>
          </w:p>
          <w:p w14:paraId="53334F0B" w14:textId="694CE062" w:rsidR="00C83AF5" w:rsidRDefault="00C6392E" w:rsidP="00C6392E">
            <w:pPr>
              <w:pStyle w:val="TableParagraph"/>
              <w:spacing w:before="3"/>
              <w:jc w:val="center"/>
            </w:pPr>
            <w:r>
              <w:t>K.S.A. 2025 Supp. 32-807</w:t>
            </w:r>
          </w:p>
          <w:p w14:paraId="726C2D83" w14:textId="2BC75A84" w:rsidR="00C83AF5" w:rsidRDefault="00924E30">
            <w:pPr>
              <w:pStyle w:val="TableParagraph"/>
              <w:ind w:left="893"/>
            </w:pPr>
            <w:r>
              <w:t>K.S.A. 82a-328</w:t>
            </w:r>
          </w:p>
        </w:tc>
      </w:tr>
    </w:tbl>
    <w:p w14:paraId="147316BD" w14:textId="77777777" w:rsidR="00C83AF5" w:rsidRDefault="00C83AF5">
      <w:pPr>
        <w:pStyle w:val="BodyText"/>
        <w:spacing w:before="6"/>
        <w:rPr>
          <w:sz w:val="15"/>
        </w:rPr>
      </w:pPr>
    </w:p>
    <w:p w14:paraId="33CFBFE4" w14:textId="77777777" w:rsidR="00F4463B" w:rsidRDefault="00F4463B" w:rsidP="00A43BB5">
      <w:pPr>
        <w:pStyle w:val="BodyText"/>
        <w:spacing w:before="91"/>
      </w:pPr>
    </w:p>
    <w:p w14:paraId="07AD236C" w14:textId="77777777" w:rsidR="00DE7B16" w:rsidRDefault="00DE7B16" w:rsidP="00A43BB5">
      <w:pPr>
        <w:pStyle w:val="BodyText"/>
        <w:spacing w:before="91"/>
      </w:pPr>
    </w:p>
    <w:p w14:paraId="03520F8D" w14:textId="77777777" w:rsidR="00F4463B" w:rsidRDefault="00F4463B" w:rsidP="00A43BB5">
      <w:pPr>
        <w:pStyle w:val="BodyText"/>
        <w:spacing w:before="91"/>
      </w:pPr>
    </w:p>
    <w:p w14:paraId="5AE96C8A" w14:textId="77777777" w:rsidR="00F4463B" w:rsidRDefault="00F4463B" w:rsidP="00A43BB5">
      <w:pPr>
        <w:pStyle w:val="BodyText"/>
        <w:spacing w:before="91"/>
      </w:pPr>
    </w:p>
    <w:p w14:paraId="0317E685" w14:textId="038B9687" w:rsidR="00F4463B" w:rsidRPr="005A391A" w:rsidRDefault="00F4463B" w:rsidP="00F4463B">
      <w:pPr>
        <w:pStyle w:val="Title"/>
        <w:rPr>
          <w:sz w:val="36"/>
          <w:szCs w:val="36"/>
        </w:rPr>
      </w:pPr>
      <w:r w:rsidRPr="005A391A">
        <w:rPr>
          <w:smallCaps/>
          <w:sz w:val="36"/>
          <w:szCs w:val="36"/>
          <w:u w:val="single"/>
        </w:rPr>
        <w:lastRenderedPageBreak/>
        <w:t>Hardbound KSA Volumes</w:t>
      </w:r>
      <w:r w:rsidRPr="005A391A">
        <w:rPr>
          <w:smallCaps/>
          <w:spacing w:val="39"/>
          <w:sz w:val="36"/>
          <w:szCs w:val="36"/>
          <w:u w:val="single"/>
        </w:rPr>
        <w:t xml:space="preserve"> </w:t>
      </w:r>
      <w:r w:rsidRPr="005A391A">
        <w:rPr>
          <w:smallCaps/>
          <w:sz w:val="36"/>
          <w:szCs w:val="36"/>
          <w:u w:val="single"/>
        </w:rPr>
        <w:t>in</w:t>
      </w:r>
      <w:r w:rsidRPr="005A391A">
        <w:rPr>
          <w:smallCaps/>
          <w:spacing w:val="23"/>
          <w:sz w:val="36"/>
          <w:szCs w:val="36"/>
          <w:u w:val="single"/>
        </w:rPr>
        <w:t xml:space="preserve"> </w:t>
      </w:r>
      <w:r w:rsidRPr="005A391A">
        <w:rPr>
          <w:smallCaps/>
          <w:spacing w:val="-4"/>
          <w:sz w:val="36"/>
          <w:szCs w:val="36"/>
          <w:u w:val="single"/>
        </w:rPr>
        <w:t>202</w:t>
      </w:r>
      <w:r w:rsidR="00E83235">
        <w:rPr>
          <w:smallCaps/>
          <w:spacing w:val="-4"/>
          <w:sz w:val="36"/>
          <w:szCs w:val="36"/>
          <w:u w:val="single"/>
        </w:rPr>
        <w:t>5</w:t>
      </w:r>
      <w:r w:rsidRPr="005A391A">
        <w:rPr>
          <w:smallCaps/>
          <w:spacing w:val="-4"/>
          <w:sz w:val="36"/>
          <w:szCs w:val="36"/>
          <w:u w:val="single"/>
        </w:rPr>
        <w:t xml:space="preserve"> </w:t>
      </w:r>
    </w:p>
    <w:p w14:paraId="3D8B152D" w14:textId="77777777" w:rsidR="00F4463B" w:rsidRDefault="00F4463B" w:rsidP="00A43BB5">
      <w:pPr>
        <w:pStyle w:val="BodyText"/>
        <w:spacing w:before="91"/>
      </w:pPr>
    </w:p>
    <w:p w14:paraId="6B673AE3" w14:textId="249A1635" w:rsidR="00F4463B" w:rsidRPr="005A391A" w:rsidRDefault="00F4463B" w:rsidP="005A391A">
      <w:pPr>
        <w:pStyle w:val="BodyText"/>
        <w:spacing w:before="91"/>
        <w:ind w:firstLine="720"/>
        <w:rPr>
          <w:b/>
          <w:bCs/>
          <w:sz w:val="36"/>
          <w:szCs w:val="36"/>
        </w:rPr>
      </w:pPr>
      <w:r w:rsidRPr="005A391A">
        <w:rPr>
          <w:b/>
          <w:bCs/>
          <w:sz w:val="36"/>
          <w:szCs w:val="36"/>
        </w:rPr>
        <w:t>KSA Volume#</w:t>
      </w:r>
      <w:r w:rsidRPr="005A391A">
        <w:rPr>
          <w:b/>
          <w:bCs/>
          <w:sz w:val="36"/>
          <w:szCs w:val="36"/>
        </w:rPr>
        <w:tab/>
      </w:r>
      <w:r w:rsidRPr="005A391A">
        <w:rPr>
          <w:b/>
          <w:bCs/>
          <w:sz w:val="36"/>
          <w:szCs w:val="36"/>
        </w:rPr>
        <w:tab/>
        <w:t>Year Published</w:t>
      </w:r>
      <w:r w:rsidRPr="005A391A">
        <w:rPr>
          <w:b/>
          <w:bCs/>
          <w:sz w:val="36"/>
          <w:szCs w:val="36"/>
        </w:rPr>
        <w:tab/>
        <w:t>Statutes Included</w:t>
      </w:r>
    </w:p>
    <w:p w14:paraId="6C1CC763" w14:textId="0B203FBD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1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2022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1-101 through 11-321</w:t>
      </w:r>
    </w:p>
    <w:p w14:paraId="36589E57" w14:textId="6F39D98C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1A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2022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12-101 through 15-1705</w:t>
      </w:r>
    </w:p>
    <w:p w14:paraId="15B142B2" w14:textId="7252673E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2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2023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16-101 through 19-5005</w:t>
      </w:r>
    </w:p>
    <w:p w14:paraId="3668139F" w14:textId="5E4FB6D9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2A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2023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20-101 through 23-3812</w:t>
      </w:r>
    </w:p>
    <w:p w14:paraId="351BA6AA" w14:textId="69808203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3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2021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24-101 through 39-2019</w:t>
      </w:r>
    </w:p>
    <w:p w14:paraId="36671010" w14:textId="02089F0F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3A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2021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40-101 through 40-6011</w:t>
      </w:r>
    </w:p>
    <w:p w14:paraId="4EA29253" w14:textId="1FCAC07E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3B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2021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41-101 through 47-2306</w:t>
      </w:r>
    </w:p>
    <w:p w14:paraId="168CB3C9" w14:textId="1C2C6358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4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</w:t>
      </w:r>
      <w:r w:rsidR="00B8359A">
        <w:rPr>
          <w:sz w:val="36"/>
          <w:szCs w:val="36"/>
        </w:rPr>
        <w:t>2</w:t>
      </w:r>
      <w:r w:rsidRPr="005A391A">
        <w:rPr>
          <w:sz w:val="36"/>
          <w:szCs w:val="36"/>
        </w:rPr>
        <w:t>5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48-101 through 59-3513</w:t>
      </w:r>
    </w:p>
    <w:p w14:paraId="39CD08A6" w14:textId="0EB49BBB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 xml:space="preserve">Volume 4A 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</w:t>
      </w:r>
      <w:r w:rsidR="00B8359A">
        <w:rPr>
          <w:sz w:val="36"/>
          <w:szCs w:val="36"/>
        </w:rPr>
        <w:t>2</w:t>
      </w:r>
      <w:r w:rsidRPr="005A391A">
        <w:rPr>
          <w:sz w:val="36"/>
          <w:szCs w:val="36"/>
        </w:rPr>
        <w:t>5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60-101 through</w:t>
      </w:r>
      <w:r w:rsidR="005A391A">
        <w:rPr>
          <w:sz w:val="36"/>
          <w:szCs w:val="36"/>
        </w:rPr>
        <w:t xml:space="preserve"> </w:t>
      </w:r>
      <w:r w:rsidRPr="005A391A">
        <w:rPr>
          <w:sz w:val="36"/>
          <w:szCs w:val="36"/>
        </w:rPr>
        <w:t>64-1101</w:t>
      </w:r>
    </w:p>
    <w:p w14:paraId="2246EA68" w14:textId="197F7707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5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2018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65-101 through 65-7624</w:t>
      </w:r>
    </w:p>
    <w:p w14:paraId="5D5EEAB3" w14:textId="56BF55B4" w:rsidR="00E83235" w:rsidRDefault="00E83235" w:rsidP="005A391A">
      <w:pPr>
        <w:pStyle w:val="BodyText"/>
        <w:spacing w:before="91"/>
        <w:ind w:firstLine="720"/>
        <w:rPr>
          <w:sz w:val="36"/>
          <w:szCs w:val="36"/>
        </w:rPr>
      </w:pPr>
      <w:r>
        <w:rPr>
          <w:sz w:val="36"/>
          <w:szCs w:val="36"/>
        </w:rPr>
        <w:t>Volume 5A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2018</w:t>
      </w:r>
      <w:r w:rsidR="00C24C33">
        <w:rPr>
          <w:sz w:val="36"/>
          <w:szCs w:val="36"/>
        </w:rPr>
        <w:tab/>
      </w:r>
      <w:r w:rsidR="00C24C33">
        <w:rPr>
          <w:sz w:val="36"/>
          <w:szCs w:val="36"/>
        </w:rPr>
        <w:tab/>
      </w:r>
      <w:r w:rsidR="00C24C33">
        <w:rPr>
          <w:sz w:val="36"/>
          <w:szCs w:val="36"/>
        </w:rPr>
        <w:tab/>
        <w:t>66-101 through 72-99a07</w:t>
      </w:r>
    </w:p>
    <w:p w14:paraId="623D9E8D" w14:textId="00609C5F" w:rsidR="00E83235" w:rsidRDefault="00E83235" w:rsidP="005A391A">
      <w:pPr>
        <w:pStyle w:val="BodyText"/>
        <w:spacing w:before="91"/>
        <w:ind w:firstLine="720"/>
        <w:rPr>
          <w:sz w:val="36"/>
          <w:szCs w:val="36"/>
        </w:rPr>
      </w:pPr>
      <w:r>
        <w:rPr>
          <w:sz w:val="36"/>
          <w:szCs w:val="36"/>
        </w:rPr>
        <w:t>Volume 5B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2018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24C33">
        <w:rPr>
          <w:sz w:val="36"/>
          <w:szCs w:val="36"/>
        </w:rPr>
        <w:t>73-101 through 74-99f0</w:t>
      </w:r>
      <w:r w:rsidR="00ED76D9">
        <w:rPr>
          <w:sz w:val="36"/>
          <w:szCs w:val="36"/>
        </w:rPr>
        <w:t>9</w:t>
      </w:r>
    </w:p>
    <w:p w14:paraId="339908AA" w14:textId="614CE0F4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6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2019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75-101 through 78-112</w:t>
      </w:r>
    </w:p>
    <w:p w14:paraId="757CB49F" w14:textId="1E1F1C0C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6A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2019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79-101 through</w:t>
      </w:r>
      <w:r w:rsidR="005A391A">
        <w:rPr>
          <w:sz w:val="36"/>
          <w:szCs w:val="36"/>
        </w:rPr>
        <w:t xml:space="preserve"> </w:t>
      </w:r>
      <w:r w:rsidRPr="005A391A">
        <w:rPr>
          <w:sz w:val="36"/>
          <w:szCs w:val="36"/>
        </w:rPr>
        <w:t>83-502</w:t>
      </w:r>
    </w:p>
    <w:p w14:paraId="788FB775" w14:textId="5F96EF84" w:rsidR="00F4463B" w:rsidRPr="005A391A" w:rsidRDefault="00F4463B" w:rsidP="005A391A">
      <w:pPr>
        <w:pStyle w:val="BodyText"/>
        <w:spacing w:before="91"/>
        <w:ind w:firstLine="720"/>
        <w:rPr>
          <w:sz w:val="36"/>
          <w:szCs w:val="36"/>
        </w:rPr>
      </w:pPr>
      <w:r w:rsidRPr="005A391A">
        <w:rPr>
          <w:sz w:val="36"/>
          <w:szCs w:val="36"/>
        </w:rPr>
        <w:t>Volume 7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="005A391A">
        <w:rPr>
          <w:sz w:val="36"/>
          <w:szCs w:val="36"/>
        </w:rPr>
        <w:tab/>
      </w:r>
      <w:r w:rsidRPr="005A391A">
        <w:rPr>
          <w:sz w:val="36"/>
          <w:szCs w:val="36"/>
        </w:rPr>
        <w:t>1996</w:t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</w:r>
      <w:r w:rsidRPr="005A391A">
        <w:rPr>
          <w:sz w:val="36"/>
          <w:szCs w:val="36"/>
        </w:rPr>
        <w:tab/>
        <w:t>84-1-101 through 84-10-102</w:t>
      </w:r>
    </w:p>
    <w:sectPr w:rsidR="00F4463B" w:rsidRPr="005A391A">
      <w:type w:val="continuous"/>
      <w:pgSz w:w="15840" w:h="12240" w:orient="landscape"/>
      <w:pgMar w:top="1380" w:right="8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F5"/>
    <w:rsid w:val="00145C0B"/>
    <w:rsid w:val="0015721E"/>
    <w:rsid w:val="00186037"/>
    <w:rsid w:val="00194B65"/>
    <w:rsid w:val="001A724C"/>
    <w:rsid w:val="001B6278"/>
    <w:rsid w:val="0032219B"/>
    <w:rsid w:val="003B392C"/>
    <w:rsid w:val="00434B9B"/>
    <w:rsid w:val="0049243A"/>
    <w:rsid w:val="0049517B"/>
    <w:rsid w:val="00553019"/>
    <w:rsid w:val="00580C53"/>
    <w:rsid w:val="005A391A"/>
    <w:rsid w:val="005A6D5D"/>
    <w:rsid w:val="005E62C5"/>
    <w:rsid w:val="00603B33"/>
    <w:rsid w:val="00681A0F"/>
    <w:rsid w:val="007264B7"/>
    <w:rsid w:val="00761634"/>
    <w:rsid w:val="00766B5C"/>
    <w:rsid w:val="007818CE"/>
    <w:rsid w:val="007845D8"/>
    <w:rsid w:val="007B3B70"/>
    <w:rsid w:val="007C1DC7"/>
    <w:rsid w:val="007C36FF"/>
    <w:rsid w:val="008149C4"/>
    <w:rsid w:val="00844EEB"/>
    <w:rsid w:val="008669C1"/>
    <w:rsid w:val="00893657"/>
    <w:rsid w:val="00924E30"/>
    <w:rsid w:val="00955821"/>
    <w:rsid w:val="0096707A"/>
    <w:rsid w:val="009979D5"/>
    <w:rsid w:val="00A43BB5"/>
    <w:rsid w:val="00AD06F8"/>
    <w:rsid w:val="00AF4D30"/>
    <w:rsid w:val="00B364A0"/>
    <w:rsid w:val="00B8359A"/>
    <w:rsid w:val="00BB3117"/>
    <w:rsid w:val="00BB68ED"/>
    <w:rsid w:val="00BC6893"/>
    <w:rsid w:val="00C24C33"/>
    <w:rsid w:val="00C6392E"/>
    <w:rsid w:val="00C83AF5"/>
    <w:rsid w:val="00D43489"/>
    <w:rsid w:val="00D71461"/>
    <w:rsid w:val="00DE7B16"/>
    <w:rsid w:val="00DF1DF2"/>
    <w:rsid w:val="00DF5DB8"/>
    <w:rsid w:val="00E34ADD"/>
    <w:rsid w:val="00E83235"/>
    <w:rsid w:val="00ED76D9"/>
    <w:rsid w:val="00F12325"/>
    <w:rsid w:val="00F4463B"/>
    <w:rsid w:val="00F81EC4"/>
    <w:rsid w:val="00FB31FF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EEF8"/>
  <w15:docId w15:val="{66CBA7F4-8B94-44B1-819C-386C251A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0"/>
      <w:ind w:left="4439" w:right="4251"/>
      <w:jc w:val="center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Hare</dc:creator>
  <cp:lastModifiedBy>Lara J. Murphy [SOS]</cp:lastModifiedBy>
  <cp:revision>7</cp:revision>
  <cp:lastPrinted>2025-07-01T16:26:00Z</cp:lastPrinted>
  <dcterms:created xsi:type="dcterms:W3CDTF">2025-06-27T18:05:00Z</dcterms:created>
  <dcterms:modified xsi:type="dcterms:W3CDTF">2025-08-01T13:52:00Z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SAVIN MP 4055</vt:lpwstr>
  </property>
  <property fmtid="{D5CDD505-2E9C-101B-9397-08002B2CF9AE}" pid="4" name="LastSaved">
    <vt:filetime>2023-09-15T00:00:00Z</vt:filetime>
  </property>
  <property fmtid="{D5CDD505-2E9C-101B-9397-08002B2CF9AE}" pid="5" name="Producer">
    <vt:lpwstr>SAVIN MP 4055</vt:lpwstr>
  </property>
</Properties>
</file>